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CF20E" w14:textId="0921AC9F" w:rsidR="00081514" w:rsidRDefault="00081514" w:rsidP="0008151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G221 Hideaway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1DCEF5CE" w14:textId="73C83EF6" w:rsidR="00081514" w:rsidRDefault="00081514" w:rsidP="0008151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Prezzo Ivato al Pubblico: 7</w:t>
      </w:r>
      <w:r w:rsidR="00AC1534">
        <w:rPr>
          <w:rFonts w:cstheme="minorHAnsi"/>
          <w:b/>
          <w:bCs/>
          <w:sz w:val="24"/>
          <w:szCs w:val="24"/>
        </w:rPr>
        <w:t>9</w:t>
      </w:r>
      <w:r>
        <w:rPr>
          <w:rFonts w:cstheme="minorHAnsi"/>
          <w:b/>
          <w:bCs/>
          <w:sz w:val="24"/>
          <w:szCs w:val="24"/>
        </w:rPr>
        <w:t>,99 €</w:t>
      </w:r>
    </w:p>
    <w:p w14:paraId="173810B3" w14:textId="77777777" w:rsidR="00E018E3" w:rsidRDefault="00E018E3" w:rsidP="00C844AF">
      <w:pPr>
        <w:spacing w:after="0"/>
      </w:pPr>
    </w:p>
    <w:p w14:paraId="502E0E53" w14:textId="77777777" w:rsidR="004916E1" w:rsidRDefault="004916E1" w:rsidP="004916E1">
      <w:pPr>
        <w:spacing w:after="0"/>
      </w:pPr>
      <w:r>
        <w:t>Guanto lungo, 100% impermeabile, con imbottura termica, doppio regolatore al polso con tirante e dettaglio stretch sul dorso e dita per migliorarne la vestibilità.</w:t>
      </w:r>
    </w:p>
    <w:p w14:paraId="11E86BC2" w14:textId="77777777" w:rsidR="004916E1" w:rsidRDefault="004916E1" w:rsidP="004916E1">
      <w:pPr>
        <w:spacing w:after="0"/>
      </w:pPr>
      <w:r>
        <w:t>Hideaway si differenzia dagli altri modelli in gamma, grazie al suo mix di tessuti e colorazioni che rendono il guanto perfetto per qualsiasi colorazione di moto.</w:t>
      </w:r>
    </w:p>
    <w:p w14:paraId="1C7AB0A5" w14:textId="77777777" w:rsidR="004916E1" w:rsidRDefault="004916E1" w:rsidP="004916E1">
      <w:pPr>
        <w:spacing w:after="0"/>
      </w:pPr>
      <w:r>
        <w:t>Sicurezza, comodità e versatilità rendono il guanto perfetto per tutti i viaggi invernali dai tragitti più lunghi a quelli più brevi.</w:t>
      </w:r>
    </w:p>
    <w:p w14:paraId="29D76224" w14:textId="77777777" w:rsidR="004916E1" w:rsidRDefault="004916E1" w:rsidP="004916E1">
      <w:pPr>
        <w:spacing w:after="0"/>
      </w:pPr>
      <w:r>
        <w:t>Il modello è anche caratterizzato dalla presenza di nocche preformate accoppiate con tessuto elasticizzato, slider palmo e protezione polso preformata in materiale espanso.</w:t>
      </w:r>
    </w:p>
    <w:p w14:paraId="27A1BA1F" w14:textId="46DCBB65" w:rsidR="00C844AF" w:rsidRDefault="004916E1" w:rsidP="004916E1">
      <w:pPr>
        <w:spacing w:after="0"/>
      </w:pPr>
      <w:r>
        <w:t>Completano il guanto lo Smart Fingertip che troviamo sui polpastrelli ci permette di utilizzare i touchscreen comodamente, senza dover sfilare il guanto.</w:t>
      </w:r>
    </w:p>
    <w:p w14:paraId="3B566377" w14:textId="77777777" w:rsidR="004916E1" w:rsidRPr="00C844AF" w:rsidRDefault="004916E1" w:rsidP="004916E1">
      <w:pPr>
        <w:spacing w:after="0"/>
      </w:pPr>
    </w:p>
    <w:p w14:paraId="64E2446B" w14:textId="77777777" w:rsidR="004916E1" w:rsidRDefault="00AA65EF" w:rsidP="00AA65EF">
      <w:pPr>
        <w:spacing w:after="0"/>
        <w:rPr>
          <w:rFonts w:cstheme="minorHAnsi"/>
          <w:sz w:val="24"/>
          <w:szCs w:val="24"/>
        </w:rPr>
      </w:pPr>
      <w:r w:rsidRPr="00330561">
        <w:rPr>
          <w:rFonts w:cstheme="minorHAnsi"/>
          <w:b/>
          <w:bCs/>
          <w:color w:val="000000"/>
          <w:sz w:val="24"/>
          <w:szCs w:val="24"/>
        </w:rPr>
        <w:t>Certificazioni:</w:t>
      </w:r>
      <w:r w:rsidRPr="00330561">
        <w:rPr>
          <w:rFonts w:cstheme="minorHAnsi"/>
          <w:sz w:val="24"/>
          <w:szCs w:val="24"/>
        </w:rPr>
        <w:t xml:space="preserve"> </w:t>
      </w:r>
    </w:p>
    <w:p w14:paraId="384D8DC2" w14:textId="21C3856C" w:rsidR="00AA65EF" w:rsidRPr="00330561" w:rsidRDefault="00AA65EF" w:rsidP="00AA65EF">
      <w:pPr>
        <w:spacing w:after="0"/>
        <w:rPr>
          <w:rFonts w:cstheme="minorHAnsi"/>
          <w:color w:val="000000" w:themeColor="text1"/>
          <w:sz w:val="24"/>
          <w:szCs w:val="24"/>
        </w:rPr>
      </w:pPr>
      <w:r w:rsidRPr="00330561">
        <w:rPr>
          <w:rFonts w:cstheme="minorHAnsi"/>
          <w:sz w:val="24"/>
          <w:szCs w:val="24"/>
        </w:rPr>
        <w:t xml:space="preserve">EN 13594:2015 Level 1 </w:t>
      </w:r>
      <w:r>
        <w:rPr>
          <w:rFonts w:cstheme="minorHAnsi"/>
          <w:sz w:val="24"/>
          <w:szCs w:val="24"/>
        </w:rPr>
        <w:t>KP</w:t>
      </w:r>
    </w:p>
    <w:p w14:paraId="12442BFD" w14:textId="77777777" w:rsidR="00AA65EF" w:rsidRDefault="00AA65EF" w:rsidP="00AA65EF">
      <w:pPr>
        <w:spacing w:after="0"/>
        <w:rPr>
          <w:rFonts w:eastAsia="Times New Roman" w:cstheme="minorHAnsi"/>
          <w:sz w:val="24"/>
          <w:szCs w:val="24"/>
          <w:lang w:eastAsia="it-IT"/>
        </w:rPr>
      </w:pPr>
      <w:r w:rsidRPr="00330561">
        <w:rPr>
          <w:rFonts w:cstheme="minorHAnsi"/>
          <w:b/>
          <w:bCs/>
          <w:color w:val="000000"/>
          <w:sz w:val="24"/>
          <w:szCs w:val="24"/>
        </w:rPr>
        <w:t>Colori e Taglie:</w:t>
      </w:r>
      <w:r w:rsidRPr="00330561">
        <w:rPr>
          <w:rFonts w:cstheme="minorHAnsi"/>
          <w:color w:val="000000"/>
          <w:sz w:val="24"/>
          <w:szCs w:val="24"/>
        </w:rPr>
        <w:br/>
      </w:r>
      <w:r w:rsidRPr="00330561">
        <w:rPr>
          <w:rFonts w:eastAsia="Times New Roman" w:cstheme="minorHAnsi"/>
          <w:sz w:val="24"/>
          <w:szCs w:val="24"/>
          <w:lang w:eastAsia="it-IT"/>
        </w:rPr>
        <w:t>Black XS - 3XL</w:t>
      </w:r>
    </w:p>
    <w:p w14:paraId="5C583A96" w14:textId="77777777" w:rsidR="00AA65EF" w:rsidRDefault="00AA65EF" w:rsidP="00AA65EF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723C4F">
        <w:rPr>
          <w:rFonts w:eastAsia="Times New Roman" w:cstheme="minorHAnsi"/>
          <w:color w:val="000000" w:themeColor="text1"/>
          <w:sz w:val="24"/>
          <w:szCs w:val="24"/>
          <w:lang w:eastAsia="it-IT"/>
        </w:rPr>
        <w:t>Black/</w:t>
      </w:r>
      <w:r>
        <w:rPr>
          <w:rFonts w:eastAsia="Times New Roman" w:cstheme="minorHAnsi"/>
          <w:color w:val="000000" w:themeColor="text1"/>
          <w:sz w:val="24"/>
          <w:szCs w:val="24"/>
          <w:lang w:eastAsia="it-IT"/>
        </w:rPr>
        <w:t>R</w:t>
      </w:r>
      <w:r w:rsidRPr="00723C4F">
        <w:rPr>
          <w:rFonts w:eastAsia="Times New Roman" w:cstheme="minorHAnsi"/>
          <w:color w:val="000000" w:themeColor="text1"/>
          <w:sz w:val="24"/>
          <w:szCs w:val="24"/>
          <w:lang w:eastAsia="it-IT"/>
        </w:rPr>
        <w:t xml:space="preserve">ed </w:t>
      </w:r>
      <w:r w:rsidRPr="00330561">
        <w:rPr>
          <w:rFonts w:eastAsia="Times New Roman" w:cstheme="minorHAnsi"/>
          <w:sz w:val="24"/>
          <w:szCs w:val="24"/>
          <w:lang w:eastAsia="it-IT"/>
        </w:rPr>
        <w:t>XS - 3XL</w:t>
      </w:r>
    </w:p>
    <w:p w14:paraId="3FCC76BE" w14:textId="77777777" w:rsidR="00AA65EF" w:rsidRPr="00330561" w:rsidRDefault="00AA65EF" w:rsidP="00AA65EF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723C4F">
        <w:rPr>
          <w:rFonts w:eastAsia="Times New Roman" w:cstheme="minorHAnsi"/>
          <w:color w:val="000000" w:themeColor="text1"/>
          <w:sz w:val="24"/>
          <w:szCs w:val="24"/>
          <w:lang w:eastAsia="it-IT"/>
        </w:rPr>
        <w:t>Black</w:t>
      </w:r>
      <w:r>
        <w:rPr>
          <w:rFonts w:eastAsia="Times New Roman" w:cstheme="minorHAnsi"/>
          <w:color w:val="000000" w:themeColor="text1"/>
          <w:sz w:val="24"/>
          <w:szCs w:val="24"/>
          <w:lang w:eastAsia="it-IT"/>
        </w:rPr>
        <w:t>/Y</w:t>
      </w:r>
      <w:r w:rsidRPr="00723C4F">
        <w:rPr>
          <w:rFonts w:eastAsia="Times New Roman" w:cstheme="minorHAnsi"/>
          <w:color w:val="000000" w:themeColor="text1"/>
          <w:sz w:val="24"/>
          <w:szCs w:val="24"/>
          <w:lang w:eastAsia="it-IT"/>
        </w:rPr>
        <w:t>ellow fluo</w:t>
      </w:r>
      <w:r w:rsidRPr="00723C4F">
        <w:rPr>
          <w:rFonts w:eastAsia="Times New Roman" w:cstheme="minorHAnsi"/>
          <w:sz w:val="24"/>
          <w:szCs w:val="24"/>
          <w:lang w:eastAsia="it-IT"/>
        </w:rPr>
        <w:t xml:space="preserve"> </w:t>
      </w:r>
      <w:r w:rsidRPr="00330561">
        <w:rPr>
          <w:rFonts w:eastAsia="Times New Roman" w:cstheme="minorHAnsi"/>
          <w:sz w:val="24"/>
          <w:szCs w:val="24"/>
          <w:lang w:eastAsia="it-IT"/>
        </w:rPr>
        <w:t>XS - 3XL</w:t>
      </w:r>
    </w:p>
    <w:p w14:paraId="21F4203B" w14:textId="77777777" w:rsidR="00AA65EF" w:rsidRDefault="00AA65EF" w:rsidP="00AA65EF">
      <w:pPr>
        <w:spacing w:after="0"/>
        <w:rPr>
          <w:rFonts w:cstheme="minorHAnsi"/>
          <w:b/>
          <w:bCs/>
          <w:sz w:val="24"/>
          <w:szCs w:val="24"/>
        </w:rPr>
      </w:pPr>
      <w:r w:rsidRPr="00330561">
        <w:rPr>
          <w:rFonts w:cstheme="minorHAnsi"/>
          <w:b/>
          <w:bCs/>
          <w:sz w:val="24"/>
          <w:szCs w:val="24"/>
        </w:rPr>
        <w:t>Materiali:</w:t>
      </w:r>
    </w:p>
    <w:p w14:paraId="2D853CAB" w14:textId="77777777" w:rsidR="00AA65EF" w:rsidRPr="00723C4F" w:rsidRDefault="00AA65EF" w:rsidP="00AA65EF">
      <w:pPr>
        <w:spacing w:after="0"/>
        <w:rPr>
          <w:rFonts w:cstheme="minorHAnsi"/>
          <w:sz w:val="24"/>
          <w:szCs w:val="24"/>
        </w:rPr>
      </w:pPr>
      <w:r w:rsidRPr="00723C4F">
        <w:rPr>
          <w:rFonts w:cstheme="minorHAnsi"/>
          <w:sz w:val="24"/>
          <w:szCs w:val="24"/>
        </w:rPr>
        <w:t>Dorso in tessuto elasticizzato</w:t>
      </w:r>
      <w:r>
        <w:rPr>
          <w:rFonts w:cstheme="minorHAnsi"/>
          <w:sz w:val="24"/>
          <w:szCs w:val="24"/>
        </w:rPr>
        <w:t xml:space="preserve"> con inserti in tessuto tecnico</w:t>
      </w:r>
    </w:p>
    <w:p w14:paraId="6B753FAA" w14:textId="77777777" w:rsidR="00AA65EF" w:rsidRPr="00330561" w:rsidRDefault="00AA65EF" w:rsidP="00AA65EF">
      <w:pPr>
        <w:spacing w:after="0"/>
        <w:rPr>
          <w:rFonts w:cstheme="minorHAnsi"/>
          <w:b/>
          <w:bCs/>
          <w:sz w:val="24"/>
          <w:szCs w:val="24"/>
        </w:rPr>
      </w:pPr>
      <w:r w:rsidRPr="00723C4F">
        <w:rPr>
          <w:rFonts w:cstheme="minorHAnsi"/>
          <w:sz w:val="24"/>
          <w:szCs w:val="24"/>
        </w:rPr>
        <w:t>Palmo in scamosciato sintetico con rinforzi in scamosciato sintetico</w:t>
      </w:r>
    </w:p>
    <w:p w14:paraId="0C184AE8" w14:textId="77777777" w:rsidR="00AA65EF" w:rsidRPr="00330561" w:rsidRDefault="00AA65EF" w:rsidP="00AA65EF">
      <w:pPr>
        <w:spacing w:after="0"/>
        <w:rPr>
          <w:rFonts w:eastAsia="Times New Roman" w:cstheme="minorHAnsi"/>
          <w:color w:val="000000" w:themeColor="text1"/>
          <w:sz w:val="24"/>
          <w:szCs w:val="24"/>
          <w:lang w:eastAsia="it-IT"/>
        </w:rPr>
      </w:pPr>
      <w:r w:rsidRPr="00330561">
        <w:rPr>
          <w:rFonts w:cstheme="minorHAnsi"/>
          <w:b/>
          <w:bCs/>
          <w:sz w:val="24"/>
          <w:szCs w:val="24"/>
        </w:rPr>
        <w:t>Caratteristiche:</w:t>
      </w:r>
    </w:p>
    <w:p w14:paraId="3C50C30F" w14:textId="77777777" w:rsidR="004916E1" w:rsidRPr="004916E1" w:rsidRDefault="004916E1" w:rsidP="004916E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Guanto lungo</w:t>
      </w:r>
    </w:p>
    <w:p w14:paraId="0157E9EC" w14:textId="77777777" w:rsidR="004916E1" w:rsidRPr="004916E1" w:rsidRDefault="004916E1" w:rsidP="004916E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100% impermeabile</w:t>
      </w:r>
    </w:p>
    <w:p w14:paraId="24B5C38D" w14:textId="77777777" w:rsidR="004916E1" w:rsidRPr="004916E1" w:rsidRDefault="004916E1" w:rsidP="004916E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Membrana impermeabile Hipora®</w:t>
      </w:r>
    </w:p>
    <w:p w14:paraId="6C1BB045" w14:textId="77777777" w:rsidR="004916E1" w:rsidRPr="004916E1" w:rsidRDefault="004916E1" w:rsidP="004916E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Imbottitura termica</w:t>
      </w:r>
    </w:p>
    <w:p w14:paraId="7D46274F" w14:textId="77777777" w:rsidR="004916E1" w:rsidRPr="004916E1" w:rsidRDefault="004916E1" w:rsidP="004916E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Nocche preformate accoppiate con tessuto elasticizzato</w:t>
      </w:r>
    </w:p>
    <w:p w14:paraId="075EFB03" w14:textId="77777777" w:rsidR="004916E1" w:rsidRPr="004916E1" w:rsidRDefault="004916E1" w:rsidP="004916E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Slider palmo in materiale espanso</w:t>
      </w:r>
    </w:p>
    <w:p w14:paraId="61D05890" w14:textId="77777777" w:rsidR="004916E1" w:rsidRPr="004916E1" w:rsidRDefault="004916E1" w:rsidP="004916E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Protezione polso preformata in materiale espanso</w:t>
      </w:r>
    </w:p>
    <w:p w14:paraId="10E2682E" w14:textId="77777777" w:rsidR="004916E1" w:rsidRPr="004916E1" w:rsidRDefault="004916E1" w:rsidP="004916E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Dettaglio stretch su dorso e dita per maggior comfort</w:t>
      </w:r>
    </w:p>
    <w:p w14:paraId="58C35459" w14:textId="77777777" w:rsidR="004916E1" w:rsidRPr="004916E1" w:rsidRDefault="004916E1" w:rsidP="004916E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Inserto Smart Fingertip su indice e pollice</w:t>
      </w:r>
    </w:p>
    <w:p w14:paraId="5887B78B" w14:textId="77777777" w:rsidR="004916E1" w:rsidRPr="004916E1" w:rsidRDefault="004916E1" w:rsidP="004916E1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Doppio regolatore al polso</w:t>
      </w:r>
    </w:p>
    <w:p w14:paraId="11A66943" w14:textId="699927D6" w:rsidR="00C844AF" w:rsidRPr="00AA65EF" w:rsidRDefault="004916E1" w:rsidP="004916E1">
      <w:pPr>
        <w:spacing w:after="0"/>
        <w:rPr>
          <w:rFonts w:cstheme="minorHAnsi"/>
          <w:sz w:val="24"/>
          <w:szCs w:val="24"/>
        </w:rPr>
      </w:pPr>
      <w:r w:rsidRPr="004916E1">
        <w:rPr>
          <w:rFonts w:cstheme="minorHAnsi"/>
          <w:sz w:val="24"/>
          <w:szCs w:val="24"/>
        </w:rPr>
        <w:t>Tirante per facilitare la calzata</w:t>
      </w:r>
    </w:p>
    <w:sectPr w:rsidR="00C844AF" w:rsidRPr="00AA65EF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570B0"/>
    <w:rsid w:val="00081514"/>
    <w:rsid w:val="003564F8"/>
    <w:rsid w:val="0038612A"/>
    <w:rsid w:val="0041316C"/>
    <w:rsid w:val="004916E1"/>
    <w:rsid w:val="0054619A"/>
    <w:rsid w:val="006053C0"/>
    <w:rsid w:val="00AA65EF"/>
    <w:rsid w:val="00AC1534"/>
    <w:rsid w:val="00B56CEF"/>
    <w:rsid w:val="00C247A7"/>
    <w:rsid w:val="00C6149A"/>
    <w:rsid w:val="00C844AF"/>
    <w:rsid w:val="00D336E8"/>
    <w:rsid w:val="00D57A52"/>
    <w:rsid w:val="00D857DB"/>
    <w:rsid w:val="00E0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A6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20</cp:revision>
  <dcterms:created xsi:type="dcterms:W3CDTF">2021-10-19T10:15:00Z</dcterms:created>
  <dcterms:modified xsi:type="dcterms:W3CDTF">2024-10-25T07:50:00Z</dcterms:modified>
</cp:coreProperties>
</file>